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00"/>
        <w:gridCol w:w="1800"/>
      </w:tblGrid>
      <w:tr w:rsidR="006F431B" w:rsidRPr="006F431B" w14:paraId="5AC47D1A" w14:textId="77777777">
        <w:tc>
          <w:tcPr>
            <w:tcW w:w="4000" w:type="pct"/>
            <w:vAlign w:val="bottom"/>
          </w:tcPr>
          <w:sdt>
            <w:sdtPr>
              <w:rPr>
                <w:b/>
                <w:color w:val="auto"/>
                <w:sz w:val="32"/>
              </w:rPr>
              <w:alias w:val="Company Name"/>
              <w:tag w:val=""/>
              <w:id w:val="-886792623"/>
              <w:placeholder>
                <w:docPart w:val="326A504A338F4E778E5BE7D16828208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016EB7FA" w14:textId="26F99FE0" w:rsidR="00CB6B76" w:rsidRPr="006F431B" w:rsidRDefault="00335A8A" w:rsidP="00E222BC">
                <w:pPr>
                  <w:pStyle w:val="Name"/>
                  <w:ind w:left="0" w:right="0"/>
                  <w:rPr>
                    <w:b/>
                    <w:color w:val="auto"/>
                    <w:sz w:val="32"/>
                  </w:rPr>
                </w:pPr>
                <w:r>
                  <w:rPr>
                    <w:b/>
                    <w:color w:val="auto"/>
                    <w:sz w:val="32"/>
                  </w:rPr>
                  <w:t xml:space="preserve">Sermon Title: </w:t>
                </w:r>
                <w:r w:rsidR="008308D7">
                  <w:rPr>
                    <w:b/>
                    <w:color w:val="auto"/>
                    <w:sz w:val="32"/>
                  </w:rPr>
                  <w:t xml:space="preserve">I’m Living My </w:t>
                </w:r>
                <w:proofErr w:type="spellStart"/>
                <w:r w:rsidR="008308D7">
                  <w:rPr>
                    <w:b/>
                    <w:color w:val="auto"/>
                    <w:sz w:val="32"/>
                  </w:rPr>
                  <w:t>B.E.S.T</w:t>
                </w:r>
                <w:proofErr w:type="spellEnd"/>
                <w:r w:rsidR="008308D7">
                  <w:rPr>
                    <w:b/>
                    <w:color w:val="auto"/>
                    <w:sz w:val="32"/>
                  </w:rPr>
                  <w:t>. Life pt. 1</w:t>
                </w:r>
              </w:p>
            </w:sdtContent>
          </w:sdt>
          <w:sdt>
            <w:sdtPr>
              <w:rPr>
                <w:color w:val="auto"/>
                <w:sz w:val="24"/>
              </w:rPr>
              <w:alias w:val="Company Address"/>
              <w:tag w:val=""/>
              <w:id w:val="-835229435"/>
              <w:placeholder>
                <w:docPart w:val="597F0A7796E443F5B93587956F9D737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0F9494D1" w14:textId="5B7A401F" w:rsidR="00CB6B76" w:rsidRPr="006F431B" w:rsidRDefault="00335A8A" w:rsidP="00262CBF">
                <w:pPr>
                  <w:pStyle w:val="NoSpacing"/>
                  <w:ind w:left="0" w:right="0"/>
                  <w:rPr>
                    <w:color w:val="auto"/>
                  </w:rPr>
                </w:pPr>
                <w:r>
                  <w:rPr>
                    <w:color w:val="auto"/>
                    <w:sz w:val="24"/>
                  </w:rPr>
                  <w:t xml:space="preserve">Date: Sunday, </w:t>
                </w:r>
                <w:r w:rsidR="008308D7">
                  <w:rPr>
                    <w:color w:val="auto"/>
                    <w:sz w:val="24"/>
                  </w:rPr>
                  <w:t>July 7</w:t>
                </w:r>
                <w:r>
                  <w:rPr>
                    <w:color w:val="auto"/>
                    <w:sz w:val="24"/>
                  </w:rPr>
                  <w:t xml:space="preserve">, </w:t>
                </w:r>
                <w:r w:rsidR="00FB3782">
                  <w:rPr>
                    <w:color w:val="auto"/>
                    <w:sz w:val="24"/>
                  </w:rPr>
                  <w:t>2019</w:t>
                </w:r>
                <w:r>
                  <w:rPr>
                    <w:color w:val="auto"/>
                    <w:sz w:val="24"/>
                  </w:rPr>
                  <w:br/>
                  <w:t xml:space="preserve">Speaker: </w:t>
                </w:r>
                <w:r w:rsidR="00FB3782">
                  <w:rPr>
                    <w:color w:val="auto"/>
                    <w:sz w:val="24"/>
                  </w:rPr>
                  <w:t>Minister Chris</w:t>
                </w:r>
              </w:p>
            </w:sdtContent>
          </w:sdt>
        </w:tc>
        <w:tc>
          <w:tcPr>
            <w:tcW w:w="1000" w:type="pct"/>
            <w:vAlign w:val="center"/>
          </w:tcPr>
          <w:p w14:paraId="521DC2BC" w14:textId="77777777" w:rsidR="00CB6B76" w:rsidRPr="006F431B" w:rsidRDefault="002054CF" w:rsidP="00E222BC">
            <w:pPr>
              <w:pStyle w:val="NoSpacing"/>
              <w:ind w:left="0" w:right="0"/>
              <w:jc w:val="center"/>
              <w:rPr>
                <w:color w:val="auto"/>
              </w:rPr>
            </w:pPr>
            <w:r w:rsidRPr="006F431B">
              <w:rPr>
                <w:noProof/>
                <w:color w:val="auto"/>
                <w:lang w:eastAsia="en-US"/>
              </w:rPr>
              <w:drawing>
                <wp:inline distT="0" distB="0" distL="0" distR="0" wp14:anchorId="1EE21E8F" wp14:editId="37042005">
                  <wp:extent cx="666750" cy="54798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06" cy="55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F3864" w14:textId="000BD34A" w:rsidR="00713702" w:rsidRPr="00713702" w:rsidRDefault="0068797D" w:rsidP="009025EE">
      <w:pPr>
        <w:spacing w:after="0" w:line="240" w:lineRule="auto"/>
        <w:contextualSpacing/>
        <w:rPr>
          <w:rFonts w:ascii="Garamond" w:eastAsia="Times New Roman" w:hAnsi="Garamond" w:cs="Times New Roman"/>
          <w:b/>
          <w:bCs/>
          <w:color w:val="auto"/>
          <w:sz w:val="24"/>
          <w:szCs w:val="24"/>
          <w:lang w:eastAsia="en-US"/>
        </w:rPr>
      </w:pPr>
      <w:r w:rsidRPr="006F431B">
        <w:rPr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C530A6" wp14:editId="16E82F9E">
                <wp:simplePos x="0" y="0"/>
                <wp:positionH relativeFrom="leftMargin">
                  <wp:posOffset>400685</wp:posOffset>
                </wp:positionH>
                <wp:positionV relativeFrom="margin">
                  <wp:align>top</wp:align>
                </wp:positionV>
                <wp:extent cx="1005840" cy="685800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1A13A" w14:textId="77777777" w:rsidR="00CB6B76" w:rsidRDefault="0068797D">
                            <w:pPr>
                              <w:pStyle w:val="Title"/>
                            </w:pPr>
                            <w:r>
                              <w:t>LIFE GROUP STUDY NOTES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530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31.55pt;margin-top:0;width:79.2pt;height:540pt;z-index:-251657216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" filled="f" stroked="f" strokeweight=".5pt">
                <v:textbox style="layout-flow:vertical;mso-layout-flow-alt:bottom-to-top;mso-fit-shape-to-text:t" inset="0,14.4pt,18pt">
                  <w:txbxContent>
                    <w:p w14:paraId="4681A13A" w14:textId="77777777" w:rsidR="00CB6B76" w:rsidRDefault="0068797D">
                      <w:pPr>
                        <w:pStyle w:val="Title"/>
                      </w:pPr>
                      <w:r>
                        <w:t>LIFE GROUP STUDY NOTES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033C8" w:rsidRPr="006F431B">
        <w:rPr>
          <w:rFonts w:cstheme="minorHAnsi"/>
          <w:b/>
          <w:bCs/>
          <w:color w:val="auto"/>
          <w:sz w:val="24"/>
          <w:szCs w:val="24"/>
        </w:rPr>
        <w:t xml:space="preserve"> Background Scripture: </w:t>
      </w:r>
      <w:r w:rsidR="008308D7">
        <w:rPr>
          <w:rFonts w:ascii="Garamond" w:eastAsia="Times New Roman" w:hAnsi="Garamond" w:cs="Times New Roman"/>
          <w:b/>
          <w:bCs/>
          <w:color w:val="auto"/>
          <w:sz w:val="24"/>
          <w:szCs w:val="24"/>
          <w:lang w:eastAsia="en-US"/>
        </w:rPr>
        <w:t>John 10:10</w:t>
      </w:r>
    </w:p>
    <w:p w14:paraId="5D6315ED" w14:textId="3C6653F7" w:rsidR="0068797D" w:rsidRPr="00713702" w:rsidRDefault="00713702" w:rsidP="009025EE">
      <w:pPr>
        <w:spacing w:after="0" w:line="240" w:lineRule="auto"/>
        <w:rPr>
          <w:rFonts w:ascii="Garamond" w:hAnsi="Garamond"/>
          <w:b/>
          <w:bCs/>
          <w:color w:val="auto"/>
          <w:sz w:val="24"/>
        </w:rPr>
      </w:pPr>
      <w:r>
        <w:rPr>
          <w:rFonts w:ascii="Garamond" w:eastAsia="Times New Roman" w:hAnsi="Garamond" w:cs="Times New Roman"/>
          <w:color w:val="auto"/>
          <w:sz w:val="40"/>
          <w:szCs w:val="24"/>
          <w:vertAlign w:val="superscript"/>
          <w:lang w:eastAsia="en-US"/>
        </w:rPr>
        <w:t xml:space="preserve">      </w:t>
      </w:r>
      <w:r w:rsidR="0068797D" w:rsidRPr="006F431B">
        <w:rPr>
          <w:rFonts w:cstheme="minorHAnsi"/>
          <w:b/>
          <w:bCs/>
          <w:color w:val="auto"/>
          <w:sz w:val="32"/>
          <w:szCs w:val="24"/>
          <w:u w:val="single"/>
        </w:rPr>
        <w:t xml:space="preserve">Jumpstart and Review: </w:t>
      </w:r>
    </w:p>
    <w:p w14:paraId="4656ABE6" w14:textId="250A1ACD" w:rsidR="003E4B18" w:rsidRPr="006F431B" w:rsidRDefault="004C745F" w:rsidP="003E4B18">
      <w:pPr>
        <w:spacing w:after="0"/>
        <w:rPr>
          <w:rFonts w:cstheme="minorHAnsi"/>
          <w:b/>
          <w:bCs/>
          <w:color w:val="auto"/>
          <w:sz w:val="24"/>
          <w:szCs w:val="24"/>
        </w:rPr>
      </w:pPr>
      <w:r>
        <w:rPr>
          <w:rFonts w:cstheme="minorHAnsi"/>
          <w:bCs/>
          <w:color w:val="auto"/>
          <w:sz w:val="24"/>
          <w:szCs w:val="24"/>
        </w:rPr>
        <w:t>*</w:t>
      </w:r>
      <w:r w:rsidR="008308D7">
        <w:rPr>
          <w:rFonts w:cstheme="minorHAnsi"/>
          <w:bCs/>
          <w:color w:val="auto"/>
          <w:sz w:val="24"/>
          <w:szCs w:val="24"/>
        </w:rPr>
        <w:t>Best – to the most advantage; with the most success</w:t>
      </w:r>
      <w:r w:rsidR="00713702">
        <w:rPr>
          <w:rFonts w:cstheme="minorHAnsi"/>
          <w:bCs/>
          <w:color w:val="auto"/>
          <w:sz w:val="24"/>
          <w:szCs w:val="24"/>
        </w:rPr>
        <w:t xml:space="preserve"> </w:t>
      </w:r>
    </w:p>
    <w:p w14:paraId="13803A16" w14:textId="21B65E45" w:rsidR="004C745F" w:rsidRDefault="004C745F" w:rsidP="003E4B18">
      <w:pPr>
        <w:spacing w:after="0"/>
        <w:rPr>
          <w:rFonts w:cstheme="minorHAnsi"/>
          <w:bCs/>
          <w:color w:val="auto"/>
          <w:sz w:val="24"/>
          <w:szCs w:val="24"/>
        </w:rPr>
      </w:pPr>
      <w:r>
        <w:rPr>
          <w:rFonts w:cstheme="minorHAnsi"/>
          <w:bCs/>
          <w:color w:val="auto"/>
          <w:sz w:val="24"/>
          <w:szCs w:val="24"/>
        </w:rPr>
        <w:t>*</w:t>
      </w:r>
      <w:r w:rsidR="008308D7">
        <w:rPr>
          <w:rFonts w:cstheme="minorHAnsi"/>
          <w:bCs/>
          <w:color w:val="auto"/>
          <w:sz w:val="24"/>
          <w:szCs w:val="24"/>
        </w:rPr>
        <w:t xml:space="preserve">When we believe and declare that what’s best for us is doing what we want; we are setting ourselves up for a fall. </w:t>
      </w:r>
      <w:r w:rsidR="00713702">
        <w:rPr>
          <w:rFonts w:cstheme="minorHAnsi"/>
          <w:bCs/>
          <w:color w:val="auto"/>
          <w:sz w:val="24"/>
          <w:szCs w:val="24"/>
        </w:rPr>
        <w:t xml:space="preserve">  </w:t>
      </w:r>
    </w:p>
    <w:p w14:paraId="30DB86E5" w14:textId="20DC1C67" w:rsidR="00BA378C" w:rsidRPr="004C745F" w:rsidRDefault="004C745F" w:rsidP="004C745F">
      <w:pPr>
        <w:spacing w:after="0" w:line="240" w:lineRule="auto"/>
        <w:rPr>
          <w:rFonts w:cstheme="minorHAnsi"/>
          <w:bCs/>
          <w:color w:val="auto"/>
          <w:sz w:val="24"/>
          <w:szCs w:val="24"/>
        </w:rPr>
      </w:pPr>
      <w:r>
        <w:rPr>
          <w:rFonts w:cstheme="minorHAnsi"/>
          <w:bCs/>
          <w:color w:val="auto"/>
          <w:sz w:val="24"/>
          <w:szCs w:val="24"/>
        </w:rPr>
        <w:t>*</w:t>
      </w:r>
      <w:r w:rsidR="008308D7">
        <w:rPr>
          <w:rFonts w:cstheme="minorHAnsi"/>
          <w:bCs/>
          <w:color w:val="auto"/>
          <w:sz w:val="24"/>
          <w:szCs w:val="24"/>
        </w:rPr>
        <w:t xml:space="preserve">Simple Truth: we are not at our best by feeding our flesh. </w:t>
      </w:r>
      <w:r w:rsidR="00713702">
        <w:rPr>
          <w:rFonts w:cstheme="minorHAnsi"/>
          <w:bCs/>
          <w:color w:val="auto"/>
          <w:sz w:val="24"/>
          <w:szCs w:val="24"/>
        </w:rPr>
        <w:t xml:space="preserve"> </w:t>
      </w:r>
    </w:p>
    <w:p w14:paraId="0F5FA160" w14:textId="00D56E00" w:rsidR="00BA378C" w:rsidRDefault="004C745F" w:rsidP="004C745F">
      <w:pPr>
        <w:spacing w:after="0" w:line="240" w:lineRule="auto"/>
        <w:rPr>
          <w:rFonts w:cstheme="minorHAnsi"/>
          <w:bCs/>
          <w:color w:val="auto"/>
          <w:sz w:val="24"/>
          <w:szCs w:val="24"/>
        </w:rPr>
      </w:pPr>
      <w:r>
        <w:rPr>
          <w:rFonts w:cstheme="minorHAnsi"/>
          <w:bCs/>
          <w:color w:val="auto"/>
          <w:sz w:val="24"/>
          <w:szCs w:val="24"/>
        </w:rPr>
        <w:t>*</w:t>
      </w:r>
      <w:r w:rsidR="008308D7">
        <w:rPr>
          <w:rFonts w:cstheme="minorHAnsi"/>
          <w:bCs/>
          <w:color w:val="auto"/>
          <w:sz w:val="24"/>
          <w:szCs w:val="24"/>
        </w:rPr>
        <w:t>John 10:10 is one of the most</w:t>
      </w:r>
      <w:r w:rsidR="005D2767">
        <w:rPr>
          <w:rFonts w:cstheme="minorHAnsi"/>
          <w:bCs/>
          <w:color w:val="auto"/>
          <w:sz w:val="24"/>
          <w:szCs w:val="24"/>
        </w:rPr>
        <w:t xml:space="preserve"> misquoted, misinterpreted, and mis-implied scriptures in the Bible. </w:t>
      </w:r>
      <w:r w:rsidR="00713702">
        <w:rPr>
          <w:rFonts w:cstheme="minorHAnsi"/>
          <w:bCs/>
          <w:color w:val="auto"/>
          <w:sz w:val="24"/>
          <w:szCs w:val="24"/>
        </w:rPr>
        <w:t xml:space="preserve"> </w:t>
      </w:r>
    </w:p>
    <w:p w14:paraId="493316A3" w14:textId="27F434CE" w:rsidR="00600974" w:rsidRPr="00600974" w:rsidRDefault="0097119D" w:rsidP="00600974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*</w:t>
      </w:r>
      <w:r w:rsidR="005D2767">
        <w:rPr>
          <w:bCs/>
          <w:color w:val="auto"/>
          <w:sz w:val="24"/>
          <w:szCs w:val="24"/>
        </w:rPr>
        <w:t xml:space="preserve">Thief – one who carries out a theft – the act of stealing property. </w:t>
      </w:r>
    </w:p>
    <w:p w14:paraId="26874708" w14:textId="4077CE3E" w:rsidR="00B96EEF" w:rsidRPr="00600974" w:rsidRDefault="0097119D" w:rsidP="008A6ED3">
      <w:pPr>
        <w:spacing w:after="0" w:line="240" w:lineRule="auto"/>
        <w:ind w:firstLine="72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-</w:t>
      </w:r>
      <w:r w:rsidR="008A6ED3">
        <w:rPr>
          <w:bCs/>
          <w:color w:val="auto"/>
          <w:sz w:val="24"/>
          <w:szCs w:val="24"/>
        </w:rPr>
        <w:t xml:space="preserve">I always assumed that Jesus was talking about Satan here; but he was not. </w:t>
      </w:r>
    </w:p>
    <w:p w14:paraId="1813F791" w14:textId="10DD70C6" w:rsidR="00600974" w:rsidRPr="00600974" w:rsidRDefault="0097119D" w:rsidP="0097119D">
      <w:pPr>
        <w:spacing w:after="0" w:line="240" w:lineRule="auto"/>
        <w:ind w:left="72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- </w:t>
      </w:r>
      <w:r w:rsidR="008A6ED3">
        <w:rPr>
          <w:bCs/>
          <w:color w:val="auto"/>
          <w:sz w:val="24"/>
          <w:szCs w:val="24"/>
        </w:rPr>
        <w:t xml:space="preserve">It’s not that Satan doesn’t want to take anything from us; he just does not have that     ability. </w:t>
      </w:r>
      <w:r w:rsidR="00B96EEF">
        <w:rPr>
          <w:bCs/>
          <w:color w:val="auto"/>
          <w:sz w:val="24"/>
          <w:szCs w:val="24"/>
        </w:rPr>
        <w:t xml:space="preserve"> </w:t>
      </w:r>
    </w:p>
    <w:p w14:paraId="0F3ED74C" w14:textId="0884A00F" w:rsidR="00600974" w:rsidRDefault="0097119D" w:rsidP="008A6ED3">
      <w:pPr>
        <w:spacing w:after="0" w:line="240" w:lineRule="auto"/>
        <w:ind w:left="72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- </w:t>
      </w:r>
      <w:r w:rsidR="008A6ED3">
        <w:rPr>
          <w:bCs/>
          <w:color w:val="auto"/>
          <w:sz w:val="24"/>
          <w:szCs w:val="24"/>
        </w:rPr>
        <w:t xml:space="preserve">Do you really think if the enemy had the ability to steal from, that he would leave us     with anything? </w:t>
      </w:r>
    </w:p>
    <w:p w14:paraId="2C99A712" w14:textId="71971F87" w:rsidR="0097119D" w:rsidRDefault="0097119D" w:rsidP="0097119D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*</w:t>
      </w:r>
      <w:r w:rsidR="008A6ED3">
        <w:rPr>
          <w:bCs/>
          <w:color w:val="auto"/>
          <w:sz w:val="32"/>
          <w:szCs w:val="24"/>
        </w:rPr>
        <w:t>So, if Satan was not the thief, then who was</w:t>
      </w:r>
      <w:r w:rsidR="00B96EEF">
        <w:rPr>
          <w:bCs/>
          <w:color w:val="auto"/>
          <w:sz w:val="32"/>
          <w:szCs w:val="24"/>
        </w:rPr>
        <w:t>?</w:t>
      </w:r>
    </w:p>
    <w:p w14:paraId="3C726E26" w14:textId="47EA6AB2" w:rsidR="0097119D" w:rsidRDefault="00574192" w:rsidP="0097119D">
      <w:pPr>
        <w:spacing w:after="0" w:line="240" w:lineRule="auto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*</w:t>
      </w:r>
      <w:r w:rsidR="008A6ED3">
        <w:rPr>
          <w:bCs/>
          <w:color w:val="auto"/>
          <w:sz w:val="24"/>
          <w:szCs w:val="24"/>
        </w:rPr>
        <w:t xml:space="preserve">Until the word of God is a truth you know; you won’t know the difference between the truth and the fake. </w:t>
      </w:r>
    </w:p>
    <w:p w14:paraId="3451F9D7" w14:textId="77777777" w:rsidR="008A6ED3" w:rsidRPr="006F431B" w:rsidRDefault="008A6ED3" w:rsidP="0097119D">
      <w:pPr>
        <w:spacing w:after="0" w:line="240" w:lineRule="auto"/>
        <w:rPr>
          <w:bCs/>
          <w:color w:val="auto"/>
          <w:sz w:val="24"/>
          <w:szCs w:val="24"/>
        </w:rPr>
      </w:pPr>
    </w:p>
    <w:p w14:paraId="592247D2" w14:textId="77777777" w:rsidR="0068797D" w:rsidRPr="006F431B" w:rsidRDefault="0068797D" w:rsidP="00615EB3">
      <w:pPr>
        <w:spacing w:line="240" w:lineRule="auto"/>
        <w:contextualSpacing/>
        <w:rPr>
          <w:rFonts w:cstheme="minorHAnsi"/>
          <w:bCs/>
          <w:color w:val="auto"/>
          <w:sz w:val="24"/>
          <w:szCs w:val="24"/>
        </w:rPr>
      </w:pPr>
      <w:r w:rsidRPr="006F431B">
        <w:rPr>
          <w:rFonts w:cstheme="minorHAnsi"/>
          <w:b/>
          <w:bCs/>
          <w:color w:val="auto"/>
          <w:sz w:val="36"/>
          <w:szCs w:val="24"/>
        </w:rPr>
        <w:t>QFC</w:t>
      </w:r>
      <w:r w:rsidRPr="006F431B">
        <w:rPr>
          <w:rFonts w:cstheme="minorHAnsi"/>
          <w:bCs/>
          <w:color w:val="auto"/>
          <w:sz w:val="24"/>
          <w:szCs w:val="24"/>
        </w:rPr>
        <w:t xml:space="preserve"> (Questions </w:t>
      </w:r>
      <w:proofErr w:type="gramStart"/>
      <w:r w:rsidRPr="006F431B">
        <w:rPr>
          <w:rFonts w:cstheme="minorHAnsi"/>
          <w:bCs/>
          <w:color w:val="auto"/>
          <w:sz w:val="24"/>
          <w:szCs w:val="24"/>
        </w:rPr>
        <w:t>For</w:t>
      </w:r>
      <w:proofErr w:type="gramEnd"/>
      <w:r w:rsidRPr="006F431B">
        <w:rPr>
          <w:rFonts w:cstheme="minorHAnsi"/>
          <w:bCs/>
          <w:color w:val="auto"/>
          <w:sz w:val="24"/>
          <w:szCs w:val="24"/>
        </w:rPr>
        <w:t xml:space="preserve"> Consideration)</w:t>
      </w:r>
    </w:p>
    <w:p w14:paraId="538F4266" w14:textId="5040997C" w:rsidR="007C6BC0" w:rsidRPr="007767D9" w:rsidRDefault="008A6ED3" w:rsidP="007C05C6">
      <w:pPr>
        <w:pStyle w:val="Heading1"/>
        <w:numPr>
          <w:ilvl w:val="0"/>
          <w:numId w:val="6"/>
        </w:numPr>
        <w:spacing w:line="240" w:lineRule="auto"/>
        <w:rPr>
          <w:color w:val="auto"/>
        </w:rPr>
      </w:pPr>
      <w:r>
        <w:rPr>
          <w:color w:val="auto"/>
        </w:rPr>
        <w:t>Do you find it easy or difficult to determine who has come through the door and who has come in some other way</w:t>
      </w:r>
      <w:r w:rsidR="00574192">
        <w:rPr>
          <w:color w:val="auto"/>
        </w:rPr>
        <w:t>?</w:t>
      </w:r>
      <w:r w:rsidR="00FF1BCD" w:rsidRPr="007767D9">
        <w:rPr>
          <w:color w:val="auto"/>
        </w:rPr>
        <w:t xml:space="preserve"> </w:t>
      </w:r>
      <w:r w:rsidR="007C6BC0" w:rsidRPr="007767D9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BD37E" w14:textId="443DF795" w:rsidR="00335A8A" w:rsidRPr="00335A8A" w:rsidRDefault="004C768E" w:rsidP="00335A8A">
      <w:pPr>
        <w:pStyle w:val="Heading1"/>
        <w:numPr>
          <w:ilvl w:val="0"/>
          <w:numId w:val="6"/>
        </w:numPr>
        <w:spacing w:line="240" w:lineRule="auto"/>
        <w:rPr>
          <w:color w:val="auto"/>
        </w:rPr>
      </w:pPr>
      <w:r>
        <w:rPr>
          <w:color w:val="auto"/>
        </w:rPr>
        <w:t>Do you think it’s more liberating or concerning, knowing that the enemy is not a thief</w:t>
      </w:r>
      <w:r w:rsidR="00335A8A">
        <w:rPr>
          <w:color w:val="auto"/>
        </w:rPr>
        <w:t>?</w:t>
      </w:r>
      <w:bookmarkStart w:id="0" w:name="_GoBack"/>
      <w:bookmarkEnd w:id="0"/>
    </w:p>
    <w:p w14:paraId="3D1E8095" w14:textId="77777777" w:rsidR="007C6BC0" w:rsidRPr="006F431B" w:rsidRDefault="007C6BC0" w:rsidP="00615EB3">
      <w:pPr>
        <w:spacing w:line="240" w:lineRule="auto"/>
        <w:rPr>
          <w:color w:val="auto"/>
        </w:rPr>
      </w:pPr>
      <w:r w:rsidRPr="006F431B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15A54" w14:textId="77777777" w:rsidR="007C6BC0" w:rsidRPr="006F431B" w:rsidRDefault="002A1545" w:rsidP="009025EE">
      <w:pPr>
        <w:spacing w:after="0" w:line="240" w:lineRule="auto"/>
        <w:rPr>
          <w:rFonts w:cstheme="minorHAnsi"/>
          <w:b/>
          <w:bCs/>
          <w:color w:val="auto"/>
          <w:sz w:val="28"/>
          <w:szCs w:val="24"/>
          <w:u w:val="single"/>
        </w:rPr>
      </w:pPr>
      <w:r w:rsidRPr="006F431B">
        <w:rPr>
          <w:rFonts w:cstheme="minorHAnsi"/>
          <w:b/>
          <w:bCs/>
          <w:color w:val="auto"/>
          <w:sz w:val="28"/>
          <w:szCs w:val="24"/>
          <w:u w:val="single"/>
        </w:rPr>
        <w:t>Reflect-n-Recap</w:t>
      </w:r>
    </w:p>
    <w:p w14:paraId="6B031936" w14:textId="77777777" w:rsidR="00CB6B76" w:rsidRPr="006F431B" w:rsidRDefault="002A1545" w:rsidP="009025EE">
      <w:pPr>
        <w:pStyle w:val="Heading1"/>
        <w:spacing w:before="0" w:after="0" w:line="240" w:lineRule="auto"/>
        <w:rPr>
          <w:color w:val="auto"/>
        </w:rPr>
      </w:pPr>
      <w:r w:rsidRPr="006F431B">
        <w:rPr>
          <w:color w:val="auto"/>
        </w:rPr>
        <w:t>This week’s lesson</w:t>
      </w:r>
      <w:r w:rsidR="002054CF" w:rsidRPr="006F431B">
        <w:rPr>
          <w:color w:val="auto"/>
        </w:rPr>
        <w:t xml:space="preserve"> was … </w:t>
      </w:r>
    </w:p>
    <w:p w14:paraId="70EB1E81" w14:textId="77777777" w:rsidR="00CB6B76" w:rsidRPr="006F431B" w:rsidRDefault="002A1545" w:rsidP="009025EE">
      <w:pPr>
        <w:pStyle w:val="Heading1"/>
        <w:spacing w:before="0" w:after="0" w:line="240" w:lineRule="auto"/>
        <w:rPr>
          <w:color w:val="auto"/>
        </w:rPr>
      </w:pPr>
      <w:r w:rsidRPr="006F431B">
        <w:rPr>
          <w:color w:val="auto"/>
        </w:rPr>
        <w:t>The areas I feel this lesson growing me are</w:t>
      </w:r>
      <w:r w:rsidR="002054CF" w:rsidRPr="006F431B">
        <w:rPr>
          <w:color w:val="auto"/>
        </w:rPr>
        <w:t xml:space="preserve"> … </w:t>
      </w:r>
    </w:p>
    <w:p w14:paraId="58DAE9DD" w14:textId="0A927BA2" w:rsidR="00E222BC" w:rsidRPr="006F431B" w:rsidRDefault="002054CF" w:rsidP="009025EE">
      <w:pPr>
        <w:pStyle w:val="Heading1"/>
        <w:spacing w:before="0" w:after="0" w:line="240" w:lineRule="auto"/>
        <w:rPr>
          <w:color w:val="auto"/>
        </w:rPr>
      </w:pPr>
      <w:r w:rsidRPr="006F431B">
        <w:rPr>
          <w:color w:val="auto"/>
        </w:rPr>
        <w:t>Comments / Testimonial</w:t>
      </w:r>
      <w:r w:rsidR="00E222BC" w:rsidRPr="006F431B">
        <w:rPr>
          <w:color w:val="auto"/>
        </w:rPr>
        <w:t xml:space="preserve"> / Question</w:t>
      </w:r>
    </w:p>
    <w:sectPr w:rsidR="00E222BC" w:rsidRPr="006F431B">
      <w:footerReference w:type="default" r:id="rId11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A17BA" w14:textId="77777777" w:rsidR="00F471AC" w:rsidRDefault="00F471AC">
      <w:pPr>
        <w:spacing w:after="0" w:line="240" w:lineRule="auto"/>
      </w:pPr>
      <w:r>
        <w:separator/>
      </w:r>
    </w:p>
  </w:endnote>
  <w:endnote w:type="continuationSeparator" w:id="0">
    <w:p w14:paraId="0BFCC98B" w14:textId="77777777" w:rsidR="00F471AC" w:rsidRDefault="00F4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7FA7" w14:textId="77777777" w:rsidR="00CB6B76" w:rsidRDefault="002054CF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4927E" wp14:editId="6664DD10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8157"/>
                            <w:gridCol w:w="1208"/>
                          </w:tblGrid>
                          <w:tr w:rsidR="00CB6B76" w14:paraId="3D703ED0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18E32172" w14:textId="77777777" w:rsidR="00CF142D" w:rsidRDefault="00CF142D">
                                <w:pPr>
                                  <w:pStyle w:val="Footer"/>
                                </w:pPr>
                                <w:r>
                                  <w:t>LIFE GROUP STUDY NOTES 2016</w:t>
                                </w: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14:paraId="5C86E0F0" w14:textId="360BE4DB" w:rsidR="00CB6B76" w:rsidRDefault="002054CF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35A8A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26936C" w14:textId="77777777" w:rsidR="00CB6B76" w:rsidRDefault="00CB6B76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492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8157"/>
                      <w:gridCol w:w="1208"/>
                    </w:tblGrid>
                    <w:tr w:rsidR="00CB6B76" w14:paraId="3D703ED0" w14:textId="77777777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18E32172" w14:textId="77777777" w:rsidR="00CF142D" w:rsidRDefault="00CF142D">
                          <w:pPr>
                            <w:pStyle w:val="Footer"/>
                          </w:pPr>
                          <w:r>
                            <w:t>LIFE GROUP STUDY NOTES 2016</w:t>
                          </w: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14:paraId="5C86E0F0" w14:textId="360BE4DB" w:rsidR="00CB6B76" w:rsidRDefault="002054CF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35A8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26936C" w14:textId="77777777" w:rsidR="00CB6B76" w:rsidRDefault="00CB6B76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9CE54" w14:textId="77777777" w:rsidR="00F471AC" w:rsidRDefault="00F471AC">
      <w:pPr>
        <w:spacing w:after="0" w:line="240" w:lineRule="auto"/>
      </w:pPr>
      <w:r>
        <w:separator/>
      </w:r>
    </w:p>
  </w:footnote>
  <w:footnote w:type="continuationSeparator" w:id="0">
    <w:p w14:paraId="2F9D9D30" w14:textId="77777777" w:rsidR="00F471AC" w:rsidRDefault="00F4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9418C"/>
    <w:multiLevelType w:val="hybridMultilevel"/>
    <w:tmpl w:val="C46E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BD2"/>
    <w:multiLevelType w:val="hybridMultilevel"/>
    <w:tmpl w:val="2F46F06C"/>
    <w:lvl w:ilvl="0" w:tplc="A7725CA2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358B7"/>
    <w:multiLevelType w:val="hybridMultilevel"/>
    <w:tmpl w:val="DB341DFC"/>
    <w:lvl w:ilvl="0" w:tplc="88FA84FA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271DA"/>
    <w:multiLevelType w:val="hybridMultilevel"/>
    <w:tmpl w:val="6F38147C"/>
    <w:lvl w:ilvl="0" w:tplc="07E2DF7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0703"/>
    <w:multiLevelType w:val="hybridMultilevel"/>
    <w:tmpl w:val="B7108806"/>
    <w:lvl w:ilvl="0" w:tplc="1D56C6CA">
      <w:start w:val="12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76412"/>
    <w:multiLevelType w:val="hybridMultilevel"/>
    <w:tmpl w:val="745424AA"/>
    <w:lvl w:ilvl="0" w:tplc="9C842540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763F4"/>
    <w:multiLevelType w:val="hybridMultilevel"/>
    <w:tmpl w:val="CC98849C"/>
    <w:lvl w:ilvl="0" w:tplc="B7A01652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FF9"/>
    <w:multiLevelType w:val="multilevel"/>
    <w:tmpl w:val="FE6AD4D6"/>
    <w:styleLink w:val="Survey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F6C2E26"/>
    <w:multiLevelType w:val="hybridMultilevel"/>
    <w:tmpl w:val="51349ED4"/>
    <w:lvl w:ilvl="0" w:tplc="BFB40D30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9570B"/>
    <w:multiLevelType w:val="multilevel"/>
    <w:tmpl w:val="FE6AD4D6"/>
    <w:numStyleLink w:val="Survey"/>
  </w:abstractNum>
  <w:abstractNum w:abstractNumId="14" w15:restartNumberingAfterBreak="0">
    <w:nsid w:val="5D8460BC"/>
    <w:multiLevelType w:val="multilevel"/>
    <w:tmpl w:val="FE6AD4D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7203369B"/>
    <w:multiLevelType w:val="multilevel"/>
    <w:tmpl w:val="FE6AD4D6"/>
    <w:numStyleLink w:val="Survey"/>
  </w:abstractNum>
  <w:abstractNum w:abstractNumId="16" w15:restartNumberingAfterBreak="0">
    <w:nsid w:val="72910187"/>
    <w:multiLevelType w:val="hybridMultilevel"/>
    <w:tmpl w:val="449A1736"/>
    <w:lvl w:ilvl="0" w:tplc="D4D20F4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B721E"/>
    <w:multiLevelType w:val="hybridMultilevel"/>
    <w:tmpl w:val="CDF00358"/>
    <w:lvl w:ilvl="0" w:tplc="8F2AA490">
      <w:start w:val="12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4"/>
  </w:num>
  <w:num w:numId="10">
    <w:abstractNumId w:val="4"/>
  </w:num>
  <w:num w:numId="11">
    <w:abstractNumId w:val="16"/>
  </w:num>
  <w:num w:numId="12">
    <w:abstractNumId w:val="6"/>
  </w:num>
  <w:num w:numId="13">
    <w:abstractNumId w:val="17"/>
  </w:num>
  <w:num w:numId="14">
    <w:abstractNumId w:val="2"/>
  </w:num>
  <w:num w:numId="15">
    <w:abstractNumId w:val="1"/>
  </w:num>
  <w:num w:numId="16">
    <w:abstractNumId w:val="12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7D"/>
    <w:rsid w:val="000E4503"/>
    <w:rsid w:val="001541CF"/>
    <w:rsid w:val="002054CF"/>
    <w:rsid w:val="00262CBF"/>
    <w:rsid w:val="002762DC"/>
    <w:rsid w:val="002916FF"/>
    <w:rsid w:val="002A1545"/>
    <w:rsid w:val="00335A8A"/>
    <w:rsid w:val="00366A20"/>
    <w:rsid w:val="003E4B18"/>
    <w:rsid w:val="004A759F"/>
    <w:rsid w:val="004C745F"/>
    <w:rsid w:val="004C768E"/>
    <w:rsid w:val="00574192"/>
    <w:rsid w:val="005B5283"/>
    <w:rsid w:val="005D1357"/>
    <w:rsid w:val="005D2767"/>
    <w:rsid w:val="005E7589"/>
    <w:rsid w:val="00600974"/>
    <w:rsid w:val="00615EB3"/>
    <w:rsid w:val="0068797D"/>
    <w:rsid w:val="006A186F"/>
    <w:rsid w:val="006F431B"/>
    <w:rsid w:val="006F51CD"/>
    <w:rsid w:val="00713702"/>
    <w:rsid w:val="007767D9"/>
    <w:rsid w:val="007B7CA3"/>
    <w:rsid w:val="007C05C6"/>
    <w:rsid w:val="007C6BC0"/>
    <w:rsid w:val="00823B2C"/>
    <w:rsid w:val="008308D7"/>
    <w:rsid w:val="008857A8"/>
    <w:rsid w:val="008A6B16"/>
    <w:rsid w:val="008A6ED3"/>
    <w:rsid w:val="009025EE"/>
    <w:rsid w:val="00944FA7"/>
    <w:rsid w:val="0097119D"/>
    <w:rsid w:val="0099689F"/>
    <w:rsid w:val="00A033C8"/>
    <w:rsid w:val="00A26712"/>
    <w:rsid w:val="00A32A58"/>
    <w:rsid w:val="00A46A53"/>
    <w:rsid w:val="00AA1274"/>
    <w:rsid w:val="00AC650C"/>
    <w:rsid w:val="00B05D08"/>
    <w:rsid w:val="00B77BFE"/>
    <w:rsid w:val="00B96EEF"/>
    <w:rsid w:val="00BA378C"/>
    <w:rsid w:val="00C83E8D"/>
    <w:rsid w:val="00C962C8"/>
    <w:rsid w:val="00CB32B2"/>
    <w:rsid w:val="00CB6B76"/>
    <w:rsid w:val="00CF142D"/>
    <w:rsid w:val="00D143FA"/>
    <w:rsid w:val="00DB5A1C"/>
    <w:rsid w:val="00E222BC"/>
    <w:rsid w:val="00E43727"/>
    <w:rsid w:val="00F04900"/>
    <w:rsid w:val="00F471AC"/>
    <w:rsid w:val="00FB3782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B88068"/>
  <w15:chartTrackingRefBased/>
  <w15:docId w15:val="{0BCC47FA-AD27-40DE-A332-D890D36B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BCB8AC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68797D"/>
    <w:pPr>
      <w:spacing w:after="0" w:line="240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tor%20J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6A504A338F4E778E5BE7D16828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286F-AD00-4970-A6FB-7E935F16F675}"/>
      </w:docPartPr>
      <w:docPartBody>
        <w:p w:rsidR="0035585A" w:rsidRDefault="00CD19EE">
          <w:pPr>
            <w:pStyle w:val="326A504A338F4E778E5BE7D168282081"/>
          </w:pPr>
          <w:r>
            <w:t>[Company Name]</w:t>
          </w:r>
        </w:p>
      </w:docPartBody>
    </w:docPart>
    <w:docPart>
      <w:docPartPr>
        <w:name w:val="597F0A7796E443F5B93587956F9D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009F-7D6E-4395-BC2B-0C81A678218D}"/>
      </w:docPartPr>
      <w:docPartBody>
        <w:p w:rsidR="0035585A" w:rsidRDefault="00CD19EE">
          <w:pPr>
            <w:pStyle w:val="597F0A7796E443F5B93587956F9D737B"/>
          </w:pPr>
          <w:r>
            <w:t>[Company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E"/>
    <w:rsid w:val="0035585A"/>
    <w:rsid w:val="00395593"/>
    <w:rsid w:val="003C4DA4"/>
    <w:rsid w:val="003D2BD3"/>
    <w:rsid w:val="008E1B10"/>
    <w:rsid w:val="009A014F"/>
    <w:rsid w:val="00CD19EE"/>
    <w:rsid w:val="00E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6A504A338F4E778E5BE7D168282081">
    <w:name w:val="326A504A338F4E778E5BE7D168282081"/>
  </w:style>
  <w:style w:type="paragraph" w:customStyle="1" w:styleId="597F0A7796E443F5B93587956F9D737B">
    <w:name w:val="597F0A7796E443F5B93587956F9D737B"/>
  </w:style>
  <w:style w:type="paragraph" w:customStyle="1" w:styleId="C2EEAE8FAB224324AD4EC9E4C6395B9E">
    <w:name w:val="C2EEAE8FAB224324AD4EC9E4C6395B9E"/>
  </w:style>
  <w:style w:type="paragraph" w:customStyle="1" w:styleId="598FA1AE556A4B268453D2FB9575173E">
    <w:name w:val="598FA1AE556A4B268453D2FB9575173E"/>
  </w:style>
  <w:style w:type="paragraph" w:customStyle="1" w:styleId="1F30B1BA9FA949BF87320D6C8EFAEB69">
    <w:name w:val="1F30B1BA9FA949BF87320D6C8EFAEB69"/>
  </w:style>
  <w:style w:type="paragraph" w:customStyle="1" w:styleId="DD977D48407E44FD958CCBB054B25488">
    <w:name w:val="DD977D48407E44FD958CCBB054B25488"/>
  </w:style>
  <w:style w:type="paragraph" w:customStyle="1" w:styleId="9039DEF90C484B5B90E8111E50AC1133">
    <w:name w:val="9039DEF90C484B5B90E8111E50AC1133"/>
  </w:style>
  <w:style w:type="paragraph" w:customStyle="1" w:styleId="522DFBE9A8F24047A0DF7F87B4BC2D58">
    <w:name w:val="522DFBE9A8F24047A0DF7F87B4BC2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Date: Sunday, July 7, 2019
Speaker: Minister Chris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33B59-6A1D-40D1-ABD6-0885F3D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Sermon Title: I’m Living My B.E.S.T. Life pt. 1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</dc:creator>
  <cp:keywords/>
  <dc:description/>
  <cp:lastModifiedBy>Cevanah Parks</cp:lastModifiedBy>
  <cp:revision>2</cp:revision>
  <cp:lastPrinted>2016-11-01T03:17:00Z</cp:lastPrinted>
  <dcterms:created xsi:type="dcterms:W3CDTF">2019-07-08T23:02:00Z</dcterms:created>
  <dcterms:modified xsi:type="dcterms:W3CDTF">2019-07-08T23:02:00Z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